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C876D" w14:textId="77777777" w:rsidR="00604BFE" w:rsidRDefault="00604BFE" w:rsidP="00604BFE">
      <w:pPr>
        <w:pStyle w:val="NormalWeb"/>
        <w:spacing w:before="120" w:beforeAutospacing="0" w:after="120" w:afterAutospacing="0"/>
        <w:ind w:left="120" w:right="120"/>
        <w:jc w:val="center"/>
      </w:pPr>
      <w:r>
        <w:rPr>
          <w:b/>
          <w:bCs/>
          <w:color w:val="000000"/>
        </w:rPr>
        <w:t>Quadro I - Barema</w:t>
      </w:r>
    </w:p>
    <w:tbl>
      <w:tblPr>
        <w:tblW w:w="0" w:type="auto"/>
        <w:tblCellSpacing w:w="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91"/>
        <w:gridCol w:w="2388"/>
        <w:gridCol w:w="1309"/>
      </w:tblGrid>
      <w:tr w:rsidR="00604BFE" w14:paraId="3441BA16" w14:textId="77777777" w:rsidTr="003A030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14:paraId="3BD45556" w14:textId="77777777" w:rsidR="00604BFE" w:rsidRDefault="00604BFE" w:rsidP="003A0302">
            <w:pPr>
              <w:pStyle w:val="NormalWeb"/>
              <w:spacing w:before="120" w:beforeAutospacing="0" w:after="120" w:afterAutospacing="0"/>
              <w:ind w:left="120" w:right="120"/>
              <w:jc w:val="both"/>
            </w:pPr>
            <w:r>
              <w:rPr>
                <w:b/>
                <w:bCs/>
                <w:color w:val="000000"/>
                <w:sz w:val="22"/>
                <w:szCs w:val="22"/>
              </w:rPr>
              <w:t>Critérios de Avaliação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14:paraId="5BDA9E14" w14:textId="77777777" w:rsidR="00604BFE" w:rsidRDefault="00604BFE" w:rsidP="003A0302">
            <w:pPr>
              <w:pStyle w:val="NormalWeb"/>
              <w:spacing w:before="120" w:beforeAutospacing="0" w:after="120" w:afterAutospacing="0"/>
              <w:ind w:left="120" w:right="120"/>
              <w:jc w:val="both"/>
            </w:pPr>
            <w:r>
              <w:rPr>
                <w:b/>
                <w:bCs/>
                <w:color w:val="000000"/>
                <w:sz w:val="22"/>
                <w:szCs w:val="22"/>
              </w:rPr>
              <w:t>Critérios de Pontuação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14:paraId="6CEF5D4C" w14:textId="77777777" w:rsidR="00604BFE" w:rsidRDefault="00604BFE" w:rsidP="003A0302">
            <w:pPr>
              <w:pStyle w:val="NormalWeb"/>
              <w:spacing w:before="120" w:beforeAutospacing="0" w:after="120" w:afterAutospacing="0"/>
              <w:ind w:left="120" w:right="120"/>
              <w:jc w:val="both"/>
            </w:pPr>
            <w:r>
              <w:rPr>
                <w:b/>
                <w:bCs/>
                <w:color w:val="000000"/>
                <w:sz w:val="22"/>
                <w:szCs w:val="22"/>
              </w:rPr>
              <w:t>Pontuação</w:t>
            </w:r>
          </w:p>
          <w:p w14:paraId="35DB2C5D" w14:textId="77777777" w:rsidR="00604BFE" w:rsidRDefault="00604BFE" w:rsidP="003A0302">
            <w:pPr>
              <w:pStyle w:val="NormalWeb"/>
              <w:spacing w:before="120" w:beforeAutospacing="0" w:after="120" w:afterAutospacing="0"/>
              <w:ind w:left="120" w:right="120"/>
              <w:jc w:val="both"/>
            </w:pPr>
            <w:r>
              <w:rPr>
                <w:b/>
                <w:bCs/>
                <w:color w:val="000000"/>
                <w:sz w:val="22"/>
                <w:szCs w:val="22"/>
              </w:rPr>
              <w:t>obtida</w:t>
            </w:r>
          </w:p>
        </w:tc>
      </w:tr>
      <w:tr w:rsidR="00604BFE" w14:paraId="709D2A89" w14:textId="77777777" w:rsidTr="003A030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14:paraId="588CB0B6" w14:textId="77777777" w:rsidR="00604BFE" w:rsidRDefault="00604BFE" w:rsidP="003A0302">
            <w:pPr>
              <w:pStyle w:val="NormalWeb"/>
              <w:spacing w:before="120" w:beforeAutospacing="0" w:after="120" w:afterAutospacing="0"/>
              <w:ind w:left="120" w:right="120"/>
              <w:jc w:val="both"/>
            </w:pPr>
            <w:r>
              <w:rPr>
                <w:color w:val="000000"/>
                <w:sz w:val="22"/>
                <w:szCs w:val="22"/>
              </w:rPr>
              <w:t>1. Tempo de exercício como docente efetivo no IFMG.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14:paraId="28642457" w14:textId="77777777" w:rsidR="00604BFE" w:rsidRDefault="00604BFE" w:rsidP="003A0302">
            <w:pPr>
              <w:pStyle w:val="NormalWeb"/>
              <w:spacing w:before="120" w:beforeAutospacing="0" w:after="120" w:afterAutospacing="0"/>
              <w:ind w:left="840" w:right="120" w:hanging="360"/>
              <w:jc w:val="both"/>
            </w:pPr>
            <w:r>
              <w:rPr>
                <w:rFonts w:ascii="Symbol" w:hAnsi="Symbol" w:cs="Calibri"/>
                <w:color w:val="000000"/>
                <w:sz w:val="22"/>
                <w:szCs w:val="22"/>
              </w:rPr>
              <w:t xml:space="preserve">· </w:t>
            </w:r>
            <w:r>
              <w:rPr>
                <w:color w:val="000000"/>
                <w:sz w:val="22"/>
                <w:szCs w:val="22"/>
              </w:rPr>
              <w:t xml:space="preserve">3,0 pontos por semestre no </w:t>
            </w:r>
            <w:r>
              <w:rPr>
                <w:i/>
                <w:iCs/>
                <w:color w:val="000000"/>
                <w:sz w:val="22"/>
                <w:szCs w:val="22"/>
              </w:rPr>
              <w:t>Campus</w:t>
            </w:r>
            <w:r>
              <w:rPr>
                <w:color w:val="000000"/>
                <w:sz w:val="22"/>
                <w:szCs w:val="22"/>
              </w:rPr>
              <w:t xml:space="preserve"> Bambuí, sem limite de pontuação;</w:t>
            </w:r>
          </w:p>
          <w:p w14:paraId="24D2D880" w14:textId="77777777" w:rsidR="00604BFE" w:rsidRDefault="00604BFE" w:rsidP="003A0302">
            <w:pPr>
              <w:pStyle w:val="NormalWeb"/>
              <w:spacing w:before="120" w:beforeAutospacing="0" w:after="120" w:afterAutospacing="0"/>
              <w:ind w:left="840" w:right="120" w:hanging="360"/>
              <w:jc w:val="both"/>
            </w:pPr>
            <w:r>
              <w:rPr>
                <w:rFonts w:ascii="Symbol" w:hAnsi="Symbol" w:cs="Calibri"/>
                <w:color w:val="000000"/>
                <w:sz w:val="22"/>
                <w:szCs w:val="22"/>
              </w:rPr>
              <w:t xml:space="preserve">· </w:t>
            </w:r>
            <w:r>
              <w:rPr>
                <w:color w:val="000000"/>
                <w:sz w:val="22"/>
                <w:szCs w:val="22"/>
              </w:rPr>
              <w:t xml:space="preserve">1,0 ponto por semestre em quaisquer outros </w:t>
            </w:r>
            <w:r>
              <w:rPr>
                <w:i/>
                <w:iCs/>
                <w:color w:val="000000"/>
                <w:sz w:val="22"/>
                <w:szCs w:val="22"/>
              </w:rPr>
              <w:t>campis</w:t>
            </w:r>
            <w:r>
              <w:rPr>
                <w:color w:val="000000"/>
                <w:sz w:val="22"/>
                <w:szCs w:val="22"/>
              </w:rPr>
              <w:t xml:space="preserve"> do IFMG, sem limite de pontuação.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14:paraId="47C8777F" w14:textId="77777777" w:rsidR="00604BFE" w:rsidRDefault="00604BFE" w:rsidP="003A0302"/>
        </w:tc>
      </w:tr>
      <w:tr w:rsidR="00604BFE" w14:paraId="71803C7A" w14:textId="77777777" w:rsidTr="003A030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14:paraId="5875BD15" w14:textId="77777777" w:rsidR="00604BFE" w:rsidRDefault="00604BFE" w:rsidP="003A0302">
            <w:pPr>
              <w:pStyle w:val="NormalWeb"/>
              <w:spacing w:before="120" w:beforeAutospacing="0" w:after="120" w:afterAutospacing="0"/>
              <w:ind w:left="120" w:right="120"/>
              <w:jc w:val="both"/>
            </w:pPr>
            <w:r>
              <w:rPr>
                <w:color w:val="000000"/>
                <w:sz w:val="22"/>
                <w:szCs w:val="22"/>
              </w:rPr>
              <w:t>2. Regime de trabalho em dedicação exclusiva.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14:paraId="37E3BD73" w14:textId="77777777" w:rsidR="00604BFE" w:rsidRDefault="00604BFE" w:rsidP="003A0302">
            <w:pPr>
              <w:pStyle w:val="NormalWeb"/>
              <w:spacing w:before="120" w:beforeAutospacing="0" w:after="120" w:afterAutospacing="0"/>
              <w:ind w:left="120" w:right="120"/>
              <w:jc w:val="both"/>
            </w:pPr>
            <w:r>
              <w:rPr>
                <w:color w:val="000000"/>
                <w:sz w:val="22"/>
                <w:szCs w:val="22"/>
              </w:rPr>
              <w:t>5,0 pontos.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14:paraId="36E7B10E" w14:textId="77777777" w:rsidR="00604BFE" w:rsidRDefault="00604BFE" w:rsidP="003A0302"/>
        </w:tc>
      </w:tr>
      <w:tr w:rsidR="00604BFE" w14:paraId="5EFA2736" w14:textId="77777777" w:rsidTr="003A030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14:paraId="5F9CFEB8" w14:textId="77777777" w:rsidR="00604BFE" w:rsidRDefault="00604BFE" w:rsidP="003A0302">
            <w:pPr>
              <w:pStyle w:val="NormalWeb"/>
              <w:spacing w:before="120" w:beforeAutospacing="0" w:after="120" w:afterAutospacing="0"/>
              <w:ind w:left="120" w:right="120"/>
              <w:jc w:val="both"/>
            </w:pPr>
            <w:r>
              <w:rPr>
                <w:color w:val="000000"/>
                <w:sz w:val="22"/>
                <w:szCs w:val="22"/>
              </w:rPr>
              <w:t>3. Tempo de matrícula no curso de pós-graduação.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14:paraId="24E4AFFD" w14:textId="77777777" w:rsidR="00604BFE" w:rsidRDefault="00604BFE" w:rsidP="003A0302">
            <w:pPr>
              <w:pStyle w:val="NormalWeb"/>
              <w:spacing w:before="120" w:beforeAutospacing="0" w:after="120" w:afterAutospacing="0"/>
              <w:ind w:left="120" w:right="120"/>
              <w:jc w:val="both"/>
            </w:pPr>
            <w:r>
              <w:rPr>
                <w:color w:val="000000"/>
                <w:sz w:val="22"/>
                <w:szCs w:val="22"/>
              </w:rPr>
              <w:t>1,0 ponto por mês completado (30 dias) desde a data de matrícula.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14:paraId="744039E6" w14:textId="77777777" w:rsidR="00604BFE" w:rsidRDefault="00604BFE" w:rsidP="003A0302"/>
        </w:tc>
      </w:tr>
      <w:tr w:rsidR="00604BFE" w14:paraId="03832A06" w14:textId="77777777" w:rsidTr="003A030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14:paraId="3DBF29CB" w14:textId="77777777" w:rsidR="00604BFE" w:rsidRDefault="00604BFE" w:rsidP="003A0302">
            <w:pPr>
              <w:pStyle w:val="NormalWeb"/>
              <w:spacing w:before="120" w:beforeAutospacing="0" w:after="120" w:afterAutospacing="0"/>
              <w:ind w:left="120" w:right="120"/>
              <w:jc w:val="both"/>
            </w:pPr>
            <w:r>
              <w:rPr>
                <w:color w:val="000000"/>
                <w:sz w:val="22"/>
                <w:szCs w:val="22"/>
              </w:rPr>
              <w:t xml:space="preserve">4. Pontuação do programa de pós-graduação de acordo com a avaliação da Coordenação de Aperfeiçoamento de Pessoal de Nível Superior (CAPES)*. </w:t>
            </w:r>
          </w:p>
          <w:p w14:paraId="69B32F27" w14:textId="77777777" w:rsidR="00604BFE" w:rsidRDefault="00604BFE" w:rsidP="003A0302">
            <w:pPr>
              <w:pStyle w:val="NormalWeb"/>
              <w:spacing w:before="120" w:beforeAutospacing="0" w:after="120" w:afterAutospacing="0"/>
              <w:ind w:left="120" w:right="120"/>
              <w:jc w:val="both"/>
            </w:pPr>
            <w:r>
              <w:rPr>
                <w:color w:val="000000"/>
                <w:sz w:val="22"/>
                <w:szCs w:val="22"/>
              </w:rPr>
              <w:t>*Comprovação deve ser feita com documento emitido pela instituição de ensino mantenedora do programa de pós-graduação pleiteado pelo candidato ou página oficial da CAPES (</w:t>
            </w:r>
            <w:hyperlink r:id="rId4" w:tgtFrame="_blank" w:history="1">
              <w:r>
                <w:rPr>
                  <w:rStyle w:val="Hyperlink"/>
                  <w:sz w:val="22"/>
                  <w:szCs w:val="22"/>
                </w:rPr>
                <w:t>https://sucupira.capes.gov.br/sucupira/</w:t>
              </w:r>
            </w:hyperlink>
            <w:r>
              <w:rPr>
                <w:color w:val="000000"/>
                <w:sz w:val="22"/>
                <w:szCs w:val="22"/>
              </w:rPr>
              <w:t xml:space="preserve">) que ateste a nota </w:t>
            </w:r>
            <w:r>
              <w:rPr>
                <w:rStyle w:val="Forte"/>
                <w:color w:val="000000"/>
                <w:sz w:val="22"/>
                <w:szCs w:val="22"/>
              </w:rPr>
              <w:t>mais atualizada (situação atual)</w:t>
            </w:r>
            <w:r>
              <w:rPr>
                <w:color w:val="000000"/>
                <w:sz w:val="22"/>
                <w:szCs w:val="22"/>
              </w:rPr>
              <w:t>. Não serão aceitas fotos de telas dos </w:t>
            </w:r>
            <w:r>
              <w:rPr>
                <w:rStyle w:val="nfase"/>
                <w:color w:val="000000"/>
                <w:sz w:val="22"/>
                <w:szCs w:val="22"/>
              </w:rPr>
              <w:t>websites</w:t>
            </w:r>
            <w:r>
              <w:rPr>
                <w:color w:val="000000"/>
                <w:sz w:val="22"/>
                <w:szCs w:val="22"/>
              </w:rPr>
              <w:t xml:space="preserve"> dos programas de pós-graduação.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14:paraId="1A24E647" w14:textId="77777777" w:rsidR="00604BFE" w:rsidRDefault="00604BFE" w:rsidP="003A0302">
            <w:pPr>
              <w:pStyle w:val="NormalWeb"/>
              <w:spacing w:before="120" w:beforeAutospacing="0" w:after="120" w:afterAutospacing="0"/>
              <w:ind w:left="840" w:right="120" w:hanging="360"/>
              <w:jc w:val="both"/>
            </w:pPr>
            <w:r>
              <w:rPr>
                <w:rFonts w:ascii="Symbol" w:hAnsi="Symbol" w:cs="Calibri"/>
                <w:color w:val="000000"/>
                <w:sz w:val="22"/>
                <w:szCs w:val="22"/>
              </w:rPr>
              <w:t xml:space="preserve">· </w:t>
            </w:r>
            <w:r>
              <w:rPr>
                <w:color w:val="000000"/>
                <w:sz w:val="22"/>
                <w:szCs w:val="22"/>
              </w:rPr>
              <w:t>Nota 3: 3,0 pontos;</w:t>
            </w:r>
          </w:p>
          <w:p w14:paraId="14A2F5FB" w14:textId="77777777" w:rsidR="00604BFE" w:rsidRDefault="00604BFE" w:rsidP="003A0302">
            <w:pPr>
              <w:pStyle w:val="NormalWeb"/>
              <w:spacing w:before="120" w:beforeAutospacing="0" w:after="120" w:afterAutospacing="0"/>
              <w:ind w:left="840" w:right="120" w:hanging="360"/>
              <w:jc w:val="both"/>
            </w:pPr>
            <w:r>
              <w:rPr>
                <w:rFonts w:ascii="Symbol" w:hAnsi="Symbol" w:cs="Calibri"/>
                <w:color w:val="000000"/>
                <w:sz w:val="22"/>
                <w:szCs w:val="22"/>
              </w:rPr>
              <w:t xml:space="preserve">· </w:t>
            </w:r>
            <w:r>
              <w:rPr>
                <w:color w:val="000000"/>
                <w:sz w:val="22"/>
                <w:szCs w:val="22"/>
              </w:rPr>
              <w:t>Nota 4: 4,0 pontos;</w:t>
            </w:r>
          </w:p>
          <w:p w14:paraId="4AC35CE6" w14:textId="77777777" w:rsidR="00604BFE" w:rsidRDefault="00604BFE" w:rsidP="003A0302">
            <w:pPr>
              <w:pStyle w:val="NormalWeb"/>
              <w:spacing w:before="120" w:beforeAutospacing="0" w:after="120" w:afterAutospacing="0"/>
              <w:ind w:left="840" w:right="120" w:hanging="360"/>
              <w:jc w:val="both"/>
            </w:pPr>
            <w:r>
              <w:rPr>
                <w:rFonts w:ascii="Symbol" w:hAnsi="Symbol" w:cs="Calibri"/>
                <w:color w:val="000000"/>
                <w:sz w:val="22"/>
                <w:szCs w:val="22"/>
              </w:rPr>
              <w:t xml:space="preserve">· </w:t>
            </w:r>
            <w:r>
              <w:rPr>
                <w:color w:val="000000"/>
                <w:sz w:val="22"/>
                <w:szCs w:val="22"/>
              </w:rPr>
              <w:t>Nota 5: 5,0 pontos;</w:t>
            </w:r>
          </w:p>
          <w:p w14:paraId="43CFBEAB" w14:textId="77777777" w:rsidR="00604BFE" w:rsidRDefault="00604BFE" w:rsidP="003A0302">
            <w:pPr>
              <w:pStyle w:val="NormalWeb"/>
              <w:spacing w:before="120" w:beforeAutospacing="0" w:after="120" w:afterAutospacing="0"/>
              <w:ind w:left="840" w:right="120" w:hanging="360"/>
              <w:jc w:val="both"/>
            </w:pPr>
            <w:r>
              <w:rPr>
                <w:rFonts w:ascii="Symbol" w:hAnsi="Symbol" w:cs="Calibri"/>
                <w:color w:val="000000"/>
                <w:sz w:val="22"/>
                <w:szCs w:val="22"/>
              </w:rPr>
              <w:t xml:space="preserve">· </w:t>
            </w:r>
            <w:r>
              <w:rPr>
                <w:color w:val="000000"/>
                <w:sz w:val="22"/>
                <w:szCs w:val="22"/>
              </w:rPr>
              <w:t>Nota 6: 6,0 pontos;</w:t>
            </w:r>
          </w:p>
          <w:p w14:paraId="13D27B2B" w14:textId="77777777" w:rsidR="00604BFE" w:rsidRDefault="00604BFE" w:rsidP="003A0302">
            <w:pPr>
              <w:pStyle w:val="NormalWeb"/>
              <w:spacing w:before="120" w:beforeAutospacing="0" w:after="120" w:afterAutospacing="0"/>
              <w:ind w:left="840" w:right="120" w:hanging="360"/>
              <w:jc w:val="both"/>
            </w:pPr>
            <w:r>
              <w:rPr>
                <w:rFonts w:ascii="Symbol" w:hAnsi="Symbol" w:cs="Calibri"/>
                <w:color w:val="000000"/>
                <w:sz w:val="22"/>
                <w:szCs w:val="22"/>
              </w:rPr>
              <w:t xml:space="preserve">· </w:t>
            </w:r>
            <w:r>
              <w:rPr>
                <w:color w:val="000000"/>
                <w:sz w:val="22"/>
                <w:szCs w:val="22"/>
              </w:rPr>
              <w:t>Nota 7: 7,0 pontos.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14:paraId="0CCBDA52" w14:textId="77777777" w:rsidR="00604BFE" w:rsidRDefault="00604BFE" w:rsidP="003A0302"/>
        </w:tc>
      </w:tr>
      <w:tr w:rsidR="00604BFE" w14:paraId="30B15B13" w14:textId="77777777" w:rsidTr="003A030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14:paraId="59EFDE6D" w14:textId="77777777" w:rsidR="00604BFE" w:rsidRDefault="00604BFE" w:rsidP="003A0302">
            <w:pPr>
              <w:pStyle w:val="NormalWeb"/>
              <w:spacing w:before="120" w:beforeAutospacing="0" w:after="120" w:afterAutospacing="0"/>
              <w:ind w:left="120" w:right="120"/>
              <w:jc w:val="both"/>
            </w:pPr>
            <w:r>
              <w:rPr>
                <w:color w:val="000000"/>
                <w:sz w:val="22"/>
                <w:szCs w:val="22"/>
              </w:rPr>
              <w:t>5. Titulação pretendida.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14:paraId="6234E8EB" w14:textId="77777777" w:rsidR="00604BFE" w:rsidRDefault="00604BFE" w:rsidP="003A0302">
            <w:pPr>
              <w:pStyle w:val="NormalWeb"/>
              <w:spacing w:before="120" w:beforeAutospacing="0" w:after="120" w:afterAutospacing="0"/>
              <w:ind w:left="840" w:right="120" w:hanging="360"/>
              <w:jc w:val="both"/>
            </w:pPr>
            <w:r>
              <w:rPr>
                <w:rFonts w:ascii="Symbol" w:hAnsi="Symbol" w:cs="Calibri"/>
                <w:color w:val="000000"/>
                <w:sz w:val="22"/>
                <w:szCs w:val="22"/>
              </w:rPr>
              <w:t xml:space="preserve">· </w:t>
            </w:r>
            <w:r>
              <w:rPr>
                <w:color w:val="000000"/>
                <w:sz w:val="22"/>
                <w:szCs w:val="22"/>
              </w:rPr>
              <w:t>Mestrado: 10,0 pontos;</w:t>
            </w:r>
          </w:p>
          <w:p w14:paraId="22D859BD" w14:textId="77777777" w:rsidR="00604BFE" w:rsidRDefault="00604BFE" w:rsidP="003A0302">
            <w:pPr>
              <w:pStyle w:val="NormalWeb"/>
              <w:spacing w:before="120" w:beforeAutospacing="0" w:after="120" w:afterAutospacing="0"/>
              <w:ind w:left="840" w:right="120" w:hanging="360"/>
              <w:jc w:val="both"/>
            </w:pPr>
            <w:r>
              <w:rPr>
                <w:rFonts w:ascii="Symbol" w:hAnsi="Symbol" w:cs="Calibri"/>
                <w:color w:val="000000"/>
                <w:sz w:val="22"/>
                <w:szCs w:val="22"/>
              </w:rPr>
              <w:t xml:space="preserve">· </w:t>
            </w:r>
            <w:r>
              <w:rPr>
                <w:color w:val="000000"/>
                <w:sz w:val="22"/>
                <w:szCs w:val="22"/>
              </w:rPr>
              <w:t>Doutorado: 5,0 pontos;</w:t>
            </w:r>
          </w:p>
          <w:p w14:paraId="60F75D62" w14:textId="77777777" w:rsidR="00604BFE" w:rsidRDefault="00604BFE" w:rsidP="003A0302">
            <w:pPr>
              <w:pStyle w:val="NormalWeb"/>
              <w:spacing w:before="120" w:beforeAutospacing="0" w:after="120" w:afterAutospacing="0"/>
              <w:ind w:left="840" w:right="120" w:hanging="360"/>
              <w:jc w:val="both"/>
            </w:pPr>
            <w:r>
              <w:rPr>
                <w:rFonts w:ascii="Symbol" w:hAnsi="Symbol" w:cs="Calibri"/>
                <w:color w:val="000000"/>
                <w:sz w:val="22"/>
                <w:szCs w:val="22"/>
              </w:rPr>
              <w:t xml:space="preserve">· </w:t>
            </w:r>
            <w:r>
              <w:rPr>
                <w:color w:val="000000"/>
                <w:sz w:val="22"/>
                <w:szCs w:val="22"/>
              </w:rPr>
              <w:t>Estágio Pós-Doutoral: 2,5 pontos.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14:paraId="0CC65B83" w14:textId="77777777" w:rsidR="00604BFE" w:rsidRDefault="00604BFE" w:rsidP="003A0302"/>
        </w:tc>
      </w:tr>
      <w:tr w:rsidR="00604BFE" w14:paraId="47A4E34C" w14:textId="77777777" w:rsidTr="003A030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14:paraId="1EFFC15E" w14:textId="77777777" w:rsidR="00604BFE" w:rsidRDefault="00604BFE" w:rsidP="003A0302">
            <w:pPr>
              <w:pStyle w:val="NormalWeb"/>
              <w:spacing w:before="120" w:beforeAutospacing="0" w:after="120" w:afterAutospacing="0"/>
              <w:ind w:left="120" w:right="120"/>
              <w:jc w:val="both"/>
            </w:pPr>
            <w:r>
              <w:rPr>
                <w:color w:val="000000"/>
                <w:sz w:val="22"/>
                <w:szCs w:val="22"/>
              </w:rPr>
              <w:t>6. Coordenação de projeto de ensino.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14:paraId="54AA0857" w14:textId="77777777" w:rsidR="00604BFE" w:rsidRDefault="00604BFE" w:rsidP="003A0302">
            <w:pPr>
              <w:pStyle w:val="NormalWeb"/>
              <w:spacing w:before="120" w:beforeAutospacing="0" w:after="120" w:afterAutospacing="0"/>
              <w:ind w:left="120" w:right="120"/>
              <w:jc w:val="both"/>
            </w:pPr>
            <w:r>
              <w:rPr>
                <w:color w:val="000000"/>
                <w:sz w:val="22"/>
                <w:szCs w:val="22"/>
              </w:rPr>
              <w:t>1,0 ponto por projeto (limite de 5,0 pontos).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14:paraId="1A0EDF9A" w14:textId="77777777" w:rsidR="00604BFE" w:rsidRDefault="00604BFE" w:rsidP="003A0302"/>
        </w:tc>
      </w:tr>
      <w:tr w:rsidR="00604BFE" w14:paraId="27665361" w14:textId="77777777" w:rsidTr="003A030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14:paraId="1BB0B7F9" w14:textId="77777777" w:rsidR="00604BFE" w:rsidRDefault="00604BFE" w:rsidP="003A0302">
            <w:pPr>
              <w:pStyle w:val="NormalWeb"/>
              <w:spacing w:before="120" w:beforeAutospacing="0" w:after="120" w:afterAutospacing="0"/>
              <w:ind w:left="120" w:right="120"/>
              <w:jc w:val="both"/>
            </w:pPr>
            <w:r>
              <w:rPr>
                <w:color w:val="000000"/>
                <w:sz w:val="22"/>
                <w:szCs w:val="22"/>
              </w:rPr>
              <w:lastRenderedPageBreak/>
              <w:t>7. Orientação de bolsistas e/ou voluntários em projetos de ensino nos últimos 3 anos.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14:paraId="658E8B5E" w14:textId="77777777" w:rsidR="00604BFE" w:rsidRDefault="00604BFE" w:rsidP="003A0302">
            <w:pPr>
              <w:pStyle w:val="NormalWeb"/>
              <w:spacing w:before="120" w:beforeAutospacing="0" w:after="120" w:afterAutospacing="0"/>
              <w:ind w:left="120" w:right="120"/>
              <w:jc w:val="both"/>
            </w:pPr>
            <w:r>
              <w:rPr>
                <w:color w:val="000000"/>
                <w:sz w:val="22"/>
                <w:szCs w:val="22"/>
              </w:rPr>
              <w:t>0,25 pontos por aluno (limite de 5,0 pontos).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14:paraId="28859308" w14:textId="77777777" w:rsidR="00604BFE" w:rsidRDefault="00604BFE" w:rsidP="003A0302"/>
        </w:tc>
      </w:tr>
      <w:tr w:rsidR="00604BFE" w14:paraId="137F373A" w14:textId="77777777" w:rsidTr="003A030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14:paraId="1B996FEE" w14:textId="77777777" w:rsidR="00604BFE" w:rsidRDefault="00604BFE" w:rsidP="003A0302">
            <w:pPr>
              <w:pStyle w:val="NormalWeb"/>
              <w:spacing w:before="120" w:beforeAutospacing="0" w:after="120" w:afterAutospacing="0"/>
              <w:ind w:left="120" w:right="120"/>
              <w:jc w:val="both"/>
            </w:pPr>
            <w:r>
              <w:rPr>
                <w:color w:val="000000"/>
                <w:sz w:val="22"/>
                <w:szCs w:val="22"/>
              </w:rPr>
              <w:t>8. Coordenação de grupo de estudo.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14:paraId="6867C012" w14:textId="77777777" w:rsidR="00604BFE" w:rsidRDefault="00604BFE" w:rsidP="003A0302">
            <w:pPr>
              <w:pStyle w:val="NormalWeb"/>
              <w:spacing w:before="120" w:beforeAutospacing="0" w:after="120" w:afterAutospacing="0"/>
              <w:ind w:left="120" w:right="120"/>
              <w:jc w:val="both"/>
            </w:pPr>
            <w:r>
              <w:rPr>
                <w:color w:val="000000"/>
                <w:sz w:val="22"/>
                <w:szCs w:val="22"/>
              </w:rPr>
              <w:t>0,25 pontos por grupo (limite de 2,5 pontos).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14:paraId="6F405EBC" w14:textId="77777777" w:rsidR="00604BFE" w:rsidRDefault="00604BFE" w:rsidP="003A0302"/>
        </w:tc>
      </w:tr>
      <w:tr w:rsidR="00604BFE" w14:paraId="6C123F15" w14:textId="77777777" w:rsidTr="003A030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14:paraId="12767953" w14:textId="77777777" w:rsidR="00604BFE" w:rsidRDefault="00604BFE" w:rsidP="003A0302">
            <w:pPr>
              <w:pStyle w:val="NormalWeb"/>
              <w:spacing w:before="120" w:beforeAutospacing="0" w:after="120" w:afterAutospacing="0"/>
              <w:ind w:left="120" w:right="120"/>
              <w:jc w:val="both"/>
            </w:pPr>
            <w:r>
              <w:rPr>
                <w:color w:val="000000"/>
                <w:sz w:val="22"/>
                <w:szCs w:val="22"/>
              </w:rPr>
              <w:t>9. Orientação de trabalho de conclusão de curso de graduação ou especialização concluído.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14:paraId="6619230B" w14:textId="77777777" w:rsidR="00604BFE" w:rsidRDefault="00604BFE" w:rsidP="003A0302">
            <w:pPr>
              <w:pStyle w:val="NormalWeb"/>
              <w:spacing w:before="120" w:beforeAutospacing="0" w:after="120" w:afterAutospacing="0"/>
              <w:ind w:left="120" w:right="120"/>
              <w:jc w:val="both"/>
            </w:pPr>
            <w:r>
              <w:rPr>
                <w:color w:val="000000"/>
                <w:sz w:val="22"/>
                <w:szCs w:val="22"/>
              </w:rPr>
              <w:t>0,5 pontos por trabalho (limite de 5,0 pontos).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14:paraId="6D62382E" w14:textId="77777777" w:rsidR="00604BFE" w:rsidRDefault="00604BFE" w:rsidP="003A0302"/>
        </w:tc>
      </w:tr>
      <w:tr w:rsidR="00604BFE" w14:paraId="6278FF54" w14:textId="77777777" w:rsidTr="003A030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14:paraId="130B0AEF" w14:textId="77777777" w:rsidR="00604BFE" w:rsidRDefault="00604BFE" w:rsidP="003A0302">
            <w:pPr>
              <w:pStyle w:val="NormalWeb"/>
              <w:spacing w:before="120" w:beforeAutospacing="0" w:after="120" w:afterAutospacing="0"/>
              <w:ind w:left="120" w:right="120"/>
              <w:jc w:val="both"/>
            </w:pPr>
            <w:r>
              <w:rPr>
                <w:color w:val="000000"/>
                <w:sz w:val="22"/>
                <w:szCs w:val="22"/>
              </w:rPr>
              <w:t>10. Orientação de trabalho de conclusão de curso de mestrado ou doutorado concluído.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14:paraId="29AF2182" w14:textId="77777777" w:rsidR="00604BFE" w:rsidRDefault="00604BFE" w:rsidP="003A0302">
            <w:pPr>
              <w:pStyle w:val="NormalWeb"/>
              <w:spacing w:before="120" w:beforeAutospacing="0" w:after="120" w:afterAutospacing="0"/>
              <w:ind w:left="120" w:right="120"/>
              <w:jc w:val="both"/>
            </w:pPr>
            <w:r>
              <w:rPr>
                <w:color w:val="000000"/>
                <w:sz w:val="22"/>
                <w:szCs w:val="22"/>
              </w:rPr>
              <w:t>1,0 ponto por trabalho (limite de 5,0 pontos).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14:paraId="3EA531EC" w14:textId="77777777" w:rsidR="00604BFE" w:rsidRDefault="00604BFE" w:rsidP="003A0302"/>
        </w:tc>
      </w:tr>
      <w:tr w:rsidR="00604BFE" w14:paraId="09B4D9A6" w14:textId="77777777" w:rsidTr="003A030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14:paraId="56E81620" w14:textId="77777777" w:rsidR="00604BFE" w:rsidRDefault="00604BFE" w:rsidP="003A0302">
            <w:pPr>
              <w:pStyle w:val="NormalWeb"/>
              <w:spacing w:before="120" w:beforeAutospacing="0" w:after="120" w:afterAutospacing="0"/>
              <w:ind w:left="120" w:right="120"/>
              <w:jc w:val="both"/>
            </w:pPr>
            <w:r>
              <w:rPr>
                <w:color w:val="000000"/>
                <w:sz w:val="22"/>
                <w:szCs w:val="22"/>
              </w:rPr>
              <w:t>11. Participação como membro de banca de trabalho de conclusão de curso nos últimos 2 anos.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14:paraId="20A5B6F3" w14:textId="77777777" w:rsidR="00604BFE" w:rsidRDefault="00604BFE" w:rsidP="003A0302">
            <w:pPr>
              <w:pStyle w:val="NormalWeb"/>
              <w:spacing w:before="120" w:beforeAutospacing="0" w:after="120" w:afterAutospacing="0"/>
              <w:ind w:left="840" w:right="120" w:hanging="360"/>
              <w:jc w:val="both"/>
            </w:pPr>
            <w:r>
              <w:rPr>
                <w:rFonts w:ascii="Symbol" w:hAnsi="Symbol" w:cs="Calibri"/>
                <w:color w:val="000000"/>
                <w:sz w:val="22"/>
                <w:szCs w:val="22"/>
              </w:rPr>
              <w:t xml:space="preserve">· </w:t>
            </w:r>
            <w:r>
              <w:rPr>
                <w:color w:val="000000"/>
                <w:sz w:val="22"/>
                <w:szCs w:val="22"/>
              </w:rPr>
              <w:t>0,1 pontos por banca de graduação ou especialização;</w:t>
            </w:r>
          </w:p>
          <w:p w14:paraId="10683C48" w14:textId="77777777" w:rsidR="00604BFE" w:rsidRDefault="00604BFE" w:rsidP="003A0302">
            <w:pPr>
              <w:pStyle w:val="NormalWeb"/>
              <w:spacing w:before="120" w:beforeAutospacing="0" w:after="120" w:afterAutospacing="0"/>
              <w:ind w:left="840" w:right="120" w:hanging="360"/>
              <w:jc w:val="both"/>
            </w:pPr>
            <w:r>
              <w:rPr>
                <w:rFonts w:ascii="Symbol" w:hAnsi="Symbol" w:cs="Calibri"/>
                <w:color w:val="000000"/>
                <w:sz w:val="22"/>
                <w:szCs w:val="22"/>
              </w:rPr>
              <w:t xml:space="preserve">· </w:t>
            </w:r>
            <w:r>
              <w:rPr>
                <w:color w:val="000000"/>
                <w:sz w:val="22"/>
                <w:szCs w:val="22"/>
              </w:rPr>
              <w:t>0,3 pontos por banca de mestrado ou doutorado.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14:paraId="09DD4BE2" w14:textId="77777777" w:rsidR="00604BFE" w:rsidRDefault="00604BFE" w:rsidP="003A0302"/>
        </w:tc>
      </w:tr>
      <w:tr w:rsidR="00604BFE" w14:paraId="2B69AEEB" w14:textId="77777777" w:rsidTr="003A030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14:paraId="7A0E5FC9" w14:textId="77777777" w:rsidR="00604BFE" w:rsidRDefault="00604BFE" w:rsidP="003A0302">
            <w:pPr>
              <w:pStyle w:val="NormalWeb"/>
              <w:spacing w:before="120" w:beforeAutospacing="0" w:after="120" w:afterAutospacing="0"/>
              <w:ind w:left="120" w:right="120"/>
              <w:jc w:val="both"/>
            </w:pPr>
            <w:r>
              <w:rPr>
                <w:color w:val="000000"/>
                <w:sz w:val="22"/>
                <w:szCs w:val="22"/>
              </w:rPr>
              <w:t>12. Coordenação de projeto ou grupo de pesquisa.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14:paraId="147DA1DA" w14:textId="77777777" w:rsidR="00604BFE" w:rsidRDefault="00604BFE" w:rsidP="003A0302">
            <w:pPr>
              <w:pStyle w:val="NormalWeb"/>
              <w:spacing w:before="120" w:beforeAutospacing="0" w:after="120" w:afterAutospacing="0"/>
              <w:ind w:left="120" w:right="120"/>
              <w:jc w:val="both"/>
            </w:pPr>
            <w:r>
              <w:rPr>
                <w:color w:val="000000"/>
                <w:sz w:val="22"/>
                <w:szCs w:val="22"/>
              </w:rPr>
              <w:t>1,0 ponto por projeto ou grupo (limite de 5,0 pontos).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14:paraId="32B6D72D" w14:textId="77777777" w:rsidR="00604BFE" w:rsidRDefault="00604BFE" w:rsidP="003A0302"/>
        </w:tc>
      </w:tr>
      <w:tr w:rsidR="00604BFE" w14:paraId="1CE7F4DB" w14:textId="77777777" w:rsidTr="003A030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14:paraId="1068317C" w14:textId="77777777" w:rsidR="00604BFE" w:rsidRDefault="00604BFE" w:rsidP="003A0302">
            <w:pPr>
              <w:pStyle w:val="NormalWeb"/>
              <w:spacing w:before="120" w:beforeAutospacing="0" w:after="120" w:afterAutospacing="0"/>
              <w:ind w:left="120" w:right="120"/>
              <w:jc w:val="both"/>
            </w:pPr>
            <w:r>
              <w:rPr>
                <w:color w:val="000000"/>
                <w:sz w:val="22"/>
                <w:szCs w:val="22"/>
              </w:rPr>
              <w:t>13. Orientação de bolsistas e/ou voluntários em projetos de pesquisa nos últimos 3 anos.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14:paraId="083F19CC" w14:textId="77777777" w:rsidR="00604BFE" w:rsidRDefault="00604BFE" w:rsidP="003A0302">
            <w:pPr>
              <w:pStyle w:val="NormalWeb"/>
              <w:spacing w:before="120" w:beforeAutospacing="0" w:after="120" w:afterAutospacing="0"/>
              <w:ind w:left="120" w:right="120"/>
              <w:jc w:val="both"/>
            </w:pPr>
            <w:r>
              <w:rPr>
                <w:color w:val="000000"/>
                <w:sz w:val="22"/>
                <w:szCs w:val="22"/>
              </w:rPr>
              <w:t>0,25 pontos por aluno (limite de 5,0 pontos).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14:paraId="77CD5FFA" w14:textId="77777777" w:rsidR="00604BFE" w:rsidRDefault="00604BFE" w:rsidP="003A0302"/>
        </w:tc>
      </w:tr>
      <w:tr w:rsidR="00604BFE" w14:paraId="030F6EAB" w14:textId="77777777" w:rsidTr="003A030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14:paraId="09A932EE" w14:textId="77777777" w:rsidR="00604BFE" w:rsidRDefault="00604BFE" w:rsidP="003A0302">
            <w:pPr>
              <w:pStyle w:val="NormalWeb"/>
              <w:spacing w:before="120" w:beforeAutospacing="0" w:after="120" w:afterAutospacing="0"/>
              <w:ind w:left="120" w:right="120"/>
              <w:jc w:val="both"/>
            </w:pPr>
            <w:r>
              <w:rPr>
                <w:color w:val="000000"/>
                <w:sz w:val="22"/>
                <w:szCs w:val="22"/>
              </w:rPr>
              <w:t xml:space="preserve">14. Artigo científico publicado em periódicos listados na classificação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Qualis da </w:t>
            </w:r>
            <w:r>
              <w:rPr>
                <w:color w:val="000000"/>
                <w:sz w:val="22"/>
                <w:szCs w:val="22"/>
              </w:rPr>
              <w:t>CAPES*.</w:t>
            </w:r>
          </w:p>
          <w:p w14:paraId="3B137EDF" w14:textId="77777777" w:rsidR="00604BFE" w:rsidRDefault="00604BFE" w:rsidP="003A0302">
            <w:pPr>
              <w:pStyle w:val="NormalWeb"/>
              <w:spacing w:before="120" w:beforeAutospacing="0" w:after="120" w:afterAutospacing="0"/>
              <w:ind w:left="120" w:right="120"/>
              <w:jc w:val="both"/>
            </w:pPr>
            <w:r>
              <w:rPr>
                <w:color w:val="000000"/>
                <w:sz w:val="22"/>
                <w:szCs w:val="22"/>
              </w:rPr>
              <w:t>*Comprovação deve ser feita incluindo a indicação da classificação do periódico no portal Qualis da CAPES (</w:t>
            </w:r>
            <w:hyperlink r:id="rId5" w:tgtFrame="_blank" w:history="1">
              <w:r>
                <w:rPr>
                  <w:rStyle w:val="Hyperlink"/>
                  <w:sz w:val="22"/>
                  <w:szCs w:val="22"/>
                </w:rPr>
                <w:t>https://sucupira.capes.gov.br/sucupira/</w:t>
              </w:r>
            </w:hyperlink>
            <w:r>
              <w:rPr>
                <w:color w:val="000000"/>
                <w:sz w:val="22"/>
                <w:szCs w:val="22"/>
              </w:rPr>
              <w:t xml:space="preserve">). Deve-se considerar a maior classificação entre as áreas constantes (quadriênio 2017-2020) juntamente com </w:t>
            </w:r>
            <w:r>
              <w:rPr>
                <w:b/>
                <w:bCs/>
                <w:color w:val="000000"/>
                <w:sz w:val="22"/>
                <w:szCs w:val="22"/>
              </w:rPr>
              <w:t>primeira página</w:t>
            </w:r>
            <w:r>
              <w:rPr>
                <w:color w:val="000000"/>
                <w:sz w:val="22"/>
                <w:szCs w:val="22"/>
              </w:rPr>
              <w:t xml:space="preserve"> do artigo.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14:paraId="75F70381" w14:textId="77777777" w:rsidR="00604BFE" w:rsidRDefault="00604BFE" w:rsidP="003A0302">
            <w:pPr>
              <w:pStyle w:val="NormalWeb"/>
              <w:spacing w:before="120" w:beforeAutospacing="0" w:after="120" w:afterAutospacing="0"/>
              <w:ind w:left="840" w:right="120" w:hanging="360"/>
              <w:jc w:val="both"/>
            </w:pPr>
            <w:r>
              <w:rPr>
                <w:rFonts w:ascii="Symbol" w:hAnsi="Symbol" w:cs="Calibri"/>
                <w:color w:val="000000"/>
                <w:sz w:val="22"/>
                <w:szCs w:val="22"/>
              </w:rPr>
              <w:t xml:space="preserve">· </w:t>
            </w:r>
            <w:r>
              <w:rPr>
                <w:color w:val="000000"/>
                <w:sz w:val="22"/>
                <w:szCs w:val="22"/>
              </w:rPr>
              <w:t>1,0 ponto por artigo com classificação A1 ou A2;</w:t>
            </w:r>
          </w:p>
          <w:p w14:paraId="204E6B8B" w14:textId="77777777" w:rsidR="00604BFE" w:rsidRDefault="00604BFE" w:rsidP="003A0302">
            <w:pPr>
              <w:pStyle w:val="NormalWeb"/>
              <w:spacing w:before="120" w:beforeAutospacing="0" w:after="120" w:afterAutospacing="0"/>
              <w:ind w:left="840" w:right="120" w:hanging="360"/>
              <w:jc w:val="both"/>
            </w:pPr>
            <w:r>
              <w:rPr>
                <w:rFonts w:ascii="Symbol" w:hAnsi="Symbol" w:cs="Calibri"/>
                <w:color w:val="000000"/>
                <w:sz w:val="22"/>
                <w:szCs w:val="22"/>
              </w:rPr>
              <w:t xml:space="preserve">· </w:t>
            </w:r>
            <w:r>
              <w:rPr>
                <w:color w:val="000000"/>
                <w:sz w:val="22"/>
                <w:szCs w:val="22"/>
              </w:rPr>
              <w:t>0,75 pontos por artigo com classificação B1 a B5;</w:t>
            </w:r>
          </w:p>
          <w:p w14:paraId="7B807AC0" w14:textId="77777777" w:rsidR="00604BFE" w:rsidRDefault="00604BFE" w:rsidP="003A0302">
            <w:pPr>
              <w:pStyle w:val="NormalWeb"/>
              <w:spacing w:before="120" w:beforeAutospacing="0" w:after="120" w:afterAutospacing="0"/>
              <w:ind w:left="840" w:right="120" w:hanging="360"/>
              <w:jc w:val="both"/>
            </w:pPr>
            <w:r>
              <w:rPr>
                <w:rFonts w:ascii="Symbol" w:hAnsi="Symbol" w:cs="Calibri"/>
                <w:color w:val="000000"/>
                <w:sz w:val="22"/>
                <w:szCs w:val="22"/>
              </w:rPr>
              <w:t xml:space="preserve">· </w:t>
            </w:r>
            <w:r>
              <w:rPr>
                <w:color w:val="000000"/>
                <w:sz w:val="22"/>
                <w:szCs w:val="22"/>
              </w:rPr>
              <w:t>0,5 pontos por artigo com classificação C.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14:paraId="0AF20DFE" w14:textId="77777777" w:rsidR="00604BFE" w:rsidRDefault="00604BFE" w:rsidP="003A0302"/>
        </w:tc>
      </w:tr>
      <w:tr w:rsidR="00604BFE" w14:paraId="787E8861" w14:textId="77777777" w:rsidTr="003A030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14:paraId="02153BBD" w14:textId="77777777" w:rsidR="00604BFE" w:rsidRDefault="00604BFE" w:rsidP="003A0302">
            <w:pPr>
              <w:pStyle w:val="NormalWeb"/>
              <w:spacing w:before="120" w:beforeAutospacing="0" w:after="120" w:afterAutospacing="0"/>
              <w:ind w:left="120" w:right="120"/>
              <w:jc w:val="both"/>
            </w:pPr>
            <w:r>
              <w:rPr>
                <w:color w:val="000000"/>
                <w:sz w:val="22"/>
                <w:szCs w:val="22"/>
              </w:rPr>
              <w:t>15. Publicação em anais de congressos, simpósios, seminários e eventos similares nos últimos 5 anos.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14:paraId="03A17C2F" w14:textId="77777777" w:rsidR="00604BFE" w:rsidRDefault="00604BFE" w:rsidP="003A0302">
            <w:pPr>
              <w:pStyle w:val="NormalWeb"/>
              <w:spacing w:before="120" w:beforeAutospacing="0" w:after="120" w:afterAutospacing="0"/>
              <w:ind w:left="120" w:right="120"/>
              <w:jc w:val="both"/>
            </w:pPr>
            <w:r>
              <w:rPr>
                <w:color w:val="000000"/>
                <w:sz w:val="22"/>
                <w:szCs w:val="22"/>
              </w:rPr>
              <w:t>0,25 pontos por publicação.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14:paraId="6525DC3A" w14:textId="77777777" w:rsidR="00604BFE" w:rsidRDefault="00604BFE" w:rsidP="003A0302"/>
        </w:tc>
      </w:tr>
      <w:tr w:rsidR="00604BFE" w14:paraId="4B3BEC30" w14:textId="77777777" w:rsidTr="003A030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14:paraId="2942E621" w14:textId="77777777" w:rsidR="00604BFE" w:rsidRDefault="00604BFE" w:rsidP="003A0302">
            <w:pPr>
              <w:pStyle w:val="NormalWeb"/>
              <w:spacing w:before="120" w:beforeAutospacing="0" w:after="120" w:afterAutospacing="0"/>
              <w:ind w:left="120" w:right="120"/>
              <w:jc w:val="both"/>
            </w:pPr>
            <w:r>
              <w:rPr>
                <w:color w:val="000000"/>
                <w:sz w:val="22"/>
                <w:szCs w:val="22"/>
              </w:rPr>
              <w:t>16. Livro publicado e registrado em editora.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14:paraId="06834141" w14:textId="77777777" w:rsidR="00604BFE" w:rsidRDefault="00604BFE" w:rsidP="003A0302">
            <w:pPr>
              <w:pStyle w:val="NormalWeb"/>
              <w:spacing w:before="120" w:beforeAutospacing="0" w:after="120" w:afterAutospacing="0"/>
              <w:ind w:left="120" w:right="120"/>
              <w:jc w:val="both"/>
            </w:pPr>
            <w:r>
              <w:rPr>
                <w:color w:val="000000"/>
                <w:sz w:val="22"/>
                <w:szCs w:val="22"/>
              </w:rPr>
              <w:t>1,0 ponto por livro (limite de 5,0 pontos).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14:paraId="746B161A" w14:textId="77777777" w:rsidR="00604BFE" w:rsidRDefault="00604BFE" w:rsidP="003A0302"/>
        </w:tc>
      </w:tr>
      <w:tr w:rsidR="00604BFE" w14:paraId="737D2B7D" w14:textId="77777777" w:rsidTr="003A030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14:paraId="54E0DA4F" w14:textId="77777777" w:rsidR="00604BFE" w:rsidRDefault="00604BFE" w:rsidP="003A0302">
            <w:pPr>
              <w:pStyle w:val="NormalWeb"/>
              <w:spacing w:before="120" w:beforeAutospacing="0" w:after="120" w:afterAutospacing="0"/>
              <w:ind w:left="120" w:right="120"/>
              <w:jc w:val="both"/>
            </w:pPr>
            <w:r>
              <w:rPr>
                <w:color w:val="000000"/>
                <w:sz w:val="22"/>
                <w:szCs w:val="22"/>
              </w:rPr>
              <w:t>17. Capítulo em livro publicado e registrado em editora.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14:paraId="5123DF9E" w14:textId="77777777" w:rsidR="00604BFE" w:rsidRDefault="00604BFE" w:rsidP="003A0302">
            <w:pPr>
              <w:pStyle w:val="NormalWeb"/>
              <w:spacing w:before="120" w:beforeAutospacing="0" w:after="120" w:afterAutospacing="0"/>
              <w:ind w:left="120" w:right="120"/>
              <w:jc w:val="both"/>
            </w:pPr>
            <w:r>
              <w:rPr>
                <w:color w:val="000000"/>
                <w:sz w:val="22"/>
                <w:szCs w:val="22"/>
              </w:rPr>
              <w:t>0,25 pontos por capítulo (limite de 5,0 pontos).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14:paraId="68467ED9" w14:textId="77777777" w:rsidR="00604BFE" w:rsidRDefault="00604BFE" w:rsidP="003A0302"/>
        </w:tc>
      </w:tr>
      <w:tr w:rsidR="00604BFE" w14:paraId="18336B97" w14:textId="77777777" w:rsidTr="003A030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14:paraId="23FA4064" w14:textId="77777777" w:rsidR="00604BFE" w:rsidRDefault="00604BFE" w:rsidP="003A0302">
            <w:pPr>
              <w:pStyle w:val="NormalWeb"/>
              <w:spacing w:before="120" w:beforeAutospacing="0" w:after="120" w:afterAutospacing="0"/>
              <w:ind w:left="120" w:right="120"/>
              <w:jc w:val="both"/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18. Patentes, registros de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software </w:t>
            </w:r>
            <w:r>
              <w:rPr>
                <w:color w:val="000000"/>
                <w:sz w:val="22"/>
                <w:szCs w:val="22"/>
              </w:rPr>
              <w:t>e outros processos de pedidos de depósito concluídos no Instituto Nacional de Propriedade Industrial (INPI).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14:paraId="5284F80C" w14:textId="77777777" w:rsidR="00604BFE" w:rsidRDefault="00604BFE" w:rsidP="003A0302">
            <w:pPr>
              <w:pStyle w:val="NormalWeb"/>
              <w:spacing w:before="120" w:beforeAutospacing="0" w:after="120" w:afterAutospacing="0"/>
              <w:ind w:left="120" w:right="120"/>
              <w:jc w:val="both"/>
            </w:pPr>
            <w:r>
              <w:rPr>
                <w:color w:val="000000"/>
                <w:sz w:val="22"/>
                <w:szCs w:val="22"/>
              </w:rPr>
              <w:t>1,0 ponto por pedido de depósito concluído (limite de 5,0 pontos).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14:paraId="522CB548" w14:textId="77777777" w:rsidR="00604BFE" w:rsidRDefault="00604BFE" w:rsidP="003A0302"/>
        </w:tc>
      </w:tr>
      <w:tr w:rsidR="00604BFE" w14:paraId="4A94B8D8" w14:textId="77777777" w:rsidTr="003A030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14:paraId="07B350EF" w14:textId="77777777" w:rsidR="00604BFE" w:rsidRDefault="00604BFE" w:rsidP="003A0302">
            <w:pPr>
              <w:pStyle w:val="NormalWeb"/>
              <w:spacing w:before="120" w:beforeAutospacing="0" w:after="120" w:afterAutospacing="0"/>
              <w:ind w:left="120" w:right="120"/>
              <w:jc w:val="both"/>
            </w:pPr>
            <w:r>
              <w:rPr>
                <w:color w:val="000000"/>
                <w:sz w:val="22"/>
                <w:szCs w:val="22"/>
              </w:rPr>
              <w:t xml:space="preserve">19. Revisor científico ou membro de corpo editorial em periódico listado na classificação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Qualis da </w:t>
            </w:r>
            <w:r>
              <w:rPr>
                <w:color w:val="000000"/>
                <w:sz w:val="22"/>
                <w:szCs w:val="22"/>
              </w:rPr>
              <w:t>CAPES*.</w:t>
            </w:r>
          </w:p>
          <w:p w14:paraId="05348279" w14:textId="77777777" w:rsidR="00604BFE" w:rsidRDefault="00604BFE" w:rsidP="003A0302">
            <w:pPr>
              <w:pStyle w:val="NormalWeb"/>
              <w:spacing w:before="120" w:beforeAutospacing="0" w:after="120" w:afterAutospacing="0"/>
              <w:ind w:left="120" w:right="120"/>
              <w:jc w:val="both"/>
            </w:pPr>
            <w:r>
              <w:rPr>
                <w:color w:val="000000"/>
                <w:sz w:val="22"/>
                <w:szCs w:val="22"/>
              </w:rPr>
              <w:t>*Comprovação deve ser feita incluindo a indicação da classificação do periódico no portal Qualis da CAPES (</w:t>
            </w:r>
            <w:hyperlink r:id="rId6" w:tgtFrame="_blank" w:history="1">
              <w:r>
                <w:rPr>
                  <w:rStyle w:val="Hyperlink"/>
                  <w:sz w:val="22"/>
                  <w:szCs w:val="22"/>
                </w:rPr>
                <w:t>https://sucupira.capes.gov.br/sucupira/</w:t>
              </w:r>
            </w:hyperlink>
            <w:r>
              <w:rPr>
                <w:color w:val="000000"/>
                <w:sz w:val="22"/>
                <w:szCs w:val="22"/>
              </w:rPr>
              <w:t>). Deve-se considerar a maior classificação entre as áreas constantes (quadriênio 2017-2020) juntamente com página que conste o nome do candidato entre os membros do corpo editorial ou documento que certifique a situação de revisor regular do periódico.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14:paraId="4A7DFE6C" w14:textId="77777777" w:rsidR="00604BFE" w:rsidRDefault="00604BFE" w:rsidP="003A0302">
            <w:pPr>
              <w:pStyle w:val="NormalWeb"/>
              <w:spacing w:before="120" w:beforeAutospacing="0" w:after="120" w:afterAutospacing="0"/>
              <w:ind w:left="120" w:right="120"/>
              <w:jc w:val="both"/>
            </w:pPr>
            <w:r>
              <w:rPr>
                <w:color w:val="000000"/>
                <w:sz w:val="22"/>
                <w:szCs w:val="22"/>
              </w:rPr>
              <w:t>0,5 pontos por periódico (limite de 2,5 pontos).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14:paraId="5E96645A" w14:textId="77777777" w:rsidR="00604BFE" w:rsidRDefault="00604BFE" w:rsidP="003A0302"/>
        </w:tc>
      </w:tr>
      <w:tr w:rsidR="00604BFE" w14:paraId="33F15706" w14:textId="77777777" w:rsidTr="003A030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14:paraId="468422BD" w14:textId="77777777" w:rsidR="00604BFE" w:rsidRDefault="00604BFE" w:rsidP="003A0302">
            <w:pPr>
              <w:pStyle w:val="NormalWeb"/>
              <w:spacing w:before="120" w:beforeAutospacing="0" w:after="120" w:afterAutospacing="0"/>
              <w:ind w:left="120" w:right="120"/>
              <w:jc w:val="both"/>
            </w:pPr>
            <w:r>
              <w:rPr>
                <w:color w:val="000000"/>
                <w:sz w:val="22"/>
                <w:szCs w:val="22"/>
              </w:rPr>
              <w:t xml:space="preserve">20. Coordenação de projeto de extensão no IFMG -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Campus </w:t>
            </w:r>
            <w:r>
              <w:rPr>
                <w:color w:val="000000"/>
                <w:sz w:val="22"/>
                <w:szCs w:val="22"/>
              </w:rPr>
              <w:t>Bambuí.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14:paraId="5635988E" w14:textId="77777777" w:rsidR="00604BFE" w:rsidRDefault="00604BFE" w:rsidP="003A0302">
            <w:pPr>
              <w:pStyle w:val="NormalWeb"/>
              <w:spacing w:before="120" w:beforeAutospacing="0" w:after="120" w:afterAutospacing="0"/>
              <w:ind w:left="120" w:right="120"/>
              <w:jc w:val="both"/>
            </w:pPr>
            <w:r>
              <w:rPr>
                <w:color w:val="000000"/>
                <w:sz w:val="22"/>
                <w:szCs w:val="22"/>
              </w:rPr>
              <w:t>1,0 ponto por projeto (limite de 5,0 pontos).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14:paraId="612A6F01" w14:textId="77777777" w:rsidR="00604BFE" w:rsidRDefault="00604BFE" w:rsidP="003A0302"/>
        </w:tc>
      </w:tr>
      <w:tr w:rsidR="00604BFE" w14:paraId="535E0FF8" w14:textId="77777777" w:rsidTr="003A030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14:paraId="4CA45CF7" w14:textId="77777777" w:rsidR="00604BFE" w:rsidRDefault="00604BFE" w:rsidP="003A0302">
            <w:pPr>
              <w:pStyle w:val="NormalWeb"/>
              <w:spacing w:before="120" w:beforeAutospacing="0" w:after="120" w:afterAutospacing="0"/>
              <w:ind w:left="120" w:right="120"/>
              <w:jc w:val="both"/>
            </w:pPr>
            <w:r>
              <w:rPr>
                <w:color w:val="000000"/>
                <w:sz w:val="22"/>
                <w:szCs w:val="22"/>
              </w:rPr>
              <w:t xml:space="preserve">21. Orientação de bolsista e/ou voluntários em projetos de extensão no IFMG -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Campus </w:t>
            </w:r>
            <w:r>
              <w:rPr>
                <w:color w:val="000000"/>
                <w:sz w:val="22"/>
                <w:szCs w:val="22"/>
              </w:rPr>
              <w:t>Bambuí nos últimos 3 anos.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14:paraId="588F5D20" w14:textId="77777777" w:rsidR="00604BFE" w:rsidRDefault="00604BFE" w:rsidP="003A0302">
            <w:pPr>
              <w:pStyle w:val="NormalWeb"/>
              <w:spacing w:before="120" w:beforeAutospacing="0" w:after="120" w:afterAutospacing="0"/>
              <w:ind w:left="120" w:right="120"/>
              <w:jc w:val="both"/>
            </w:pPr>
            <w:r>
              <w:rPr>
                <w:color w:val="000000"/>
                <w:sz w:val="22"/>
                <w:szCs w:val="22"/>
              </w:rPr>
              <w:t>0,25 pontos por aluno (limite de 5,0 pontos).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14:paraId="0EF475F6" w14:textId="77777777" w:rsidR="00604BFE" w:rsidRDefault="00604BFE" w:rsidP="003A0302"/>
        </w:tc>
      </w:tr>
      <w:tr w:rsidR="00604BFE" w14:paraId="4A99BFD1" w14:textId="77777777" w:rsidTr="003A030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14:paraId="5A97805F" w14:textId="77777777" w:rsidR="00604BFE" w:rsidRDefault="00604BFE" w:rsidP="003A0302">
            <w:pPr>
              <w:pStyle w:val="NormalWeb"/>
              <w:spacing w:before="120" w:beforeAutospacing="0" w:after="120" w:afterAutospacing="0"/>
              <w:ind w:left="120" w:right="120"/>
              <w:jc w:val="both"/>
            </w:pPr>
            <w:r>
              <w:rPr>
                <w:color w:val="000000"/>
                <w:sz w:val="22"/>
                <w:szCs w:val="22"/>
              </w:rPr>
              <w:t>22. Ministração de palestras ou minicursos nos últimos 2 anos.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14:paraId="0124B035" w14:textId="77777777" w:rsidR="00604BFE" w:rsidRDefault="00604BFE" w:rsidP="003A0302">
            <w:pPr>
              <w:pStyle w:val="NormalWeb"/>
              <w:spacing w:before="120" w:beforeAutospacing="0" w:after="120" w:afterAutospacing="0"/>
              <w:ind w:left="120" w:right="120"/>
              <w:jc w:val="both"/>
            </w:pPr>
            <w:r>
              <w:rPr>
                <w:color w:val="000000"/>
                <w:sz w:val="22"/>
                <w:szCs w:val="22"/>
              </w:rPr>
              <w:t>0,25 pontos por palestra ou minicurso.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14:paraId="77887FBF" w14:textId="77777777" w:rsidR="00604BFE" w:rsidRDefault="00604BFE" w:rsidP="003A0302"/>
        </w:tc>
      </w:tr>
      <w:tr w:rsidR="00604BFE" w14:paraId="32300B8D" w14:textId="77777777" w:rsidTr="003A030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14:paraId="07609CDB" w14:textId="77777777" w:rsidR="00604BFE" w:rsidRDefault="00604BFE" w:rsidP="003A0302">
            <w:pPr>
              <w:pStyle w:val="NormalWeb"/>
              <w:spacing w:before="120" w:beforeAutospacing="0" w:after="120" w:afterAutospacing="0"/>
              <w:ind w:left="120" w:right="120"/>
              <w:jc w:val="both"/>
            </w:pPr>
            <w:r>
              <w:rPr>
                <w:color w:val="000000"/>
                <w:sz w:val="22"/>
                <w:szCs w:val="22"/>
              </w:rPr>
              <w:t xml:space="preserve">23. Participação em comissões, colegiado de curso, Núcleo Docente Estruturante (NDE) e representação de núcleo no IFMG -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Campus </w:t>
            </w:r>
            <w:r>
              <w:rPr>
                <w:color w:val="000000"/>
                <w:sz w:val="22"/>
                <w:szCs w:val="22"/>
              </w:rPr>
              <w:t>Bambuí.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14:paraId="206E2E90" w14:textId="77777777" w:rsidR="00604BFE" w:rsidRDefault="00604BFE" w:rsidP="003A0302">
            <w:pPr>
              <w:pStyle w:val="NormalWeb"/>
              <w:spacing w:before="120" w:beforeAutospacing="0" w:after="120" w:afterAutospacing="0"/>
              <w:ind w:left="120" w:right="120"/>
              <w:jc w:val="both"/>
            </w:pPr>
            <w:r>
              <w:rPr>
                <w:color w:val="000000"/>
                <w:sz w:val="22"/>
                <w:szCs w:val="22"/>
              </w:rPr>
              <w:t>0,25 pontos por comissão, colegiado, NDE ou representação (limite de 2,5 pontos).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14:paraId="3DFD1C36" w14:textId="77777777" w:rsidR="00604BFE" w:rsidRDefault="00604BFE" w:rsidP="003A0302"/>
        </w:tc>
      </w:tr>
      <w:tr w:rsidR="00604BFE" w14:paraId="26731CC5" w14:textId="77777777" w:rsidTr="003A030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14:paraId="7837E215" w14:textId="77777777" w:rsidR="00604BFE" w:rsidRDefault="00604BFE" w:rsidP="003A0302">
            <w:pPr>
              <w:pStyle w:val="NormalWeb"/>
              <w:spacing w:before="120" w:beforeAutospacing="0" w:after="120" w:afterAutospacing="0"/>
              <w:ind w:left="120" w:right="120"/>
              <w:jc w:val="both"/>
            </w:pPr>
            <w:r>
              <w:rPr>
                <w:color w:val="000000"/>
                <w:sz w:val="22"/>
                <w:szCs w:val="22"/>
              </w:rPr>
              <w:t>24. Ocupantes de cargos de direção.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14:paraId="12E932DF" w14:textId="77777777" w:rsidR="00604BFE" w:rsidRDefault="00604BFE" w:rsidP="003A0302">
            <w:pPr>
              <w:pStyle w:val="NormalWeb"/>
              <w:spacing w:before="120" w:beforeAutospacing="0" w:after="120" w:afterAutospacing="0"/>
              <w:ind w:left="120" w:right="120"/>
              <w:jc w:val="both"/>
            </w:pPr>
            <w:r>
              <w:rPr>
                <w:color w:val="000000"/>
                <w:sz w:val="22"/>
                <w:szCs w:val="22"/>
              </w:rPr>
              <w:t>1,5 pontos por ano (limite de 6,0 pontos).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14:paraId="17515694" w14:textId="77777777" w:rsidR="00604BFE" w:rsidRDefault="00604BFE" w:rsidP="003A0302"/>
        </w:tc>
      </w:tr>
      <w:tr w:rsidR="00604BFE" w14:paraId="51E6FF23" w14:textId="77777777" w:rsidTr="003A030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14:paraId="29238377" w14:textId="77777777" w:rsidR="00604BFE" w:rsidRDefault="00604BFE" w:rsidP="003A0302">
            <w:pPr>
              <w:pStyle w:val="NormalWeb"/>
              <w:spacing w:before="120" w:beforeAutospacing="0" w:after="120" w:afterAutospacing="0"/>
              <w:ind w:left="120" w:right="120"/>
              <w:jc w:val="both"/>
            </w:pPr>
            <w:r>
              <w:rPr>
                <w:color w:val="000000"/>
                <w:sz w:val="22"/>
                <w:szCs w:val="22"/>
              </w:rPr>
              <w:t>25. Ocupantes de demais cargos de administração e/ou gestão acadêmica.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14:paraId="52773429" w14:textId="77777777" w:rsidR="00604BFE" w:rsidRDefault="00604BFE" w:rsidP="003A0302">
            <w:pPr>
              <w:pStyle w:val="NormalWeb"/>
              <w:spacing w:before="120" w:beforeAutospacing="0" w:after="120" w:afterAutospacing="0"/>
              <w:ind w:left="120" w:right="120"/>
              <w:jc w:val="both"/>
            </w:pPr>
            <w:r>
              <w:rPr>
                <w:color w:val="000000"/>
                <w:sz w:val="22"/>
                <w:szCs w:val="22"/>
              </w:rPr>
              <w:t>1,0 ponto por ano (limite de 6,0 pontos).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14:paraId="4218F11F" w14:textId="77777777" w:rsidR="00604BFE" w:rsidRDefault="00604BFE" w:rsidP="003A0302"/>
        </w:tc>
      </w:tr>
      <w:tr w:rsidR="00604BFE" w14:paraId="68009507" w14:textId="77777777" w:rsidTr="003A0302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14:paraId="25D6C97E" w14:textId="77777777" w:rsidR="00604BFE" w:rsidRDefault="00604BFE" w:rsidP="003A0302">
            <w:pPr>
              <w:pStyle w:val="NormalWeb"/>
              <w:spacing w:before="120" w:beforeAutospacing="0" w:after="120" w:afterAutospacing="0"/>
              <w:ind w:left="120" w:right="120"/>
              <w:jc w:val="both"/>
            </w:pPr>
            <w:r>
              <w:rPr>
                <w:b/>
                <w:bCs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14:paraId="3BFCB034" w14:textId="77777777" w:rsidR="00604BFE" w:rsidRDefault="00604BFE" w:rsidP="003A0302"/>
        </w:tc>
      </w:tr>
    </w:tbl>
    <w:p w14:paraId="4DB0BA3D" w14:textId="77777777" w:rsidR="008F5011" w:rsidRDefault="008F5011"/>
    <w:sectPr w:rsidR="008F50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727"/>
    <w:rsid w:val="00604BFE"/>
    <w:rsid w:val="008F5011"/>
    <w:rsid w:val="00990534"/>
    <w:rsid w:val="00E57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68894"/>
  <w15:chartTrackingRefBased/>
  <w15:docId w15:val="{287D4377-14DB-452C-9003-1A26D4984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4BF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basedOn w:val="Fontepargpadro"/>
    <w:uiPriority w:val="20"/>
    <w:qFormat/>
    <w:rsid w:val="00604BFE"/>
    <w:rPr>
      <w:i/>
      <w:iCs/>
    </w:rPr>
  </w:style>
  <w:style w:type="character" w:styleId="Forte">
    <w:name w:val="Strong"/>
    <w:basedOn w:val="Fontepargpadro"/>
    <w:uiPriority w:val="22"/>
    <w:qFormat/>
    <w:rsid w:val="00604BFE"/>
    <w:rPr>
      <w:b/>
      <w:bCs/>
    </w:rPr>
  </w:style>
  <w:style w:type="character" w:styleId="Hyperlink">
    <w:name w:val="Hyperlink"/>
    <w:basedOn w:val="Fontepargpadro"/>
    <w:uiPriority w:val="99"/>
    <w:unhideWhenUsed/>
    <w:rsid w:val="00604BFE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04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sucupira.capes.gov.br" TargetMode="External"/><Relationship Id="rId5" Type="http://schemas.openxmlformats.org/officeDocument/2006/relationships/hyperlink" Target="sucupira.capes.gov.br" TargetMode="External"/><Relationship Id="rId4" Type="http://schemas.openxmlformats.org/officeDocument/2006/relationships/hyperlink" Target="https://sucupira.capes.gov.br/sucupira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747</Words>
  <Characters>4037</Characters>
  <Application>Microsoft Office Word</Application>
  <DocSecurity>0</DocSecurity>
  <Lines>33</Lines>
  <Paragraphs>9</Paragraphs>
  <ScaleCrop>false</ScaleCrop>
  <Company/>
  <LinksUpToDate>false</LinksUpToDate>
  <CharactersWithSpaces>4775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Ciniro Nametala</dc:creator>
  <cp:keywords/>
  <dc:description/>
  <cp:lastModifiedBy>Ciniro Nametala</cp:lastModifiedBy>
  <cp:revision>2</cp:revision>
  <dcterms:created xsi:type="dcterms:W3CDTF">2023-12-19T11:00:00Z</dcterms:created>
  <dcterms:modified xsi:type="dcterms:W3CDTF">2023-12-19T11:00:00Z</dcterms:modified>
</cp:coreProperties>
</file>