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F3" w:rsidRDefault="00CA35F3" w:rsidP="00CA35F3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16297260" r:id="rId8"/>
        </w:object>
      </w:r>
    </w:p>
    <w:p w:rsidR="00CA35F3" w:rsidRDefault="00CA35F3">
      <w:pPr>
        <w:spacing w:before="200" w:after="200" w:line="276" w:lineRule="auto"/>
        <w:jc w:val="center"/>
        <w:rPr>
          <w:b/>
        </w:rPr>
      </w:pPr>
    </w:p>
    <w:p w:rsidR="00CA35F3" w:rsidRDefault="00CA35F3">
      <w:pPr>
        <w:spacing w:before="200" w:after="200" w:line="276" w:lineRule="auto"/>
        <w:jc w:val="center"/>
        <w:rPr>
          <w:b/>
        </w:rPr>
      </w:pPr>
    </w:p>
    <w:p w:rsidR="00CA35F3" w:rsidRDefault="00CA35F3">
      <w:pPr>
        <w:spacing w:before="200" w:after="200" w:line="276" w:lineRule="auto"/>
        <w:jc w:val="center"/>
        <w:rPr>
          <w:b/>
        </w:rPr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ANEXO V – BAREMA DE PONTUAÇÃO DA AVALIAÇÃO APRESENTAÇÃO DO PROJETO E DA ARGUIÇÃO - 2ª ETAPA – USO DA BANCA DE AVALIAÇÃO</w:t>
      </w:r>
    </w:p>
    <w:p w:rsidR="005038EA" w:rsidRDefault="00230A24">
      <w:pPr>
        <w:spacing w:before="200" w:after="200" w:line="276" w:lineRule="auto"/>
        <w:jc w:val="both"/>
      </w:pPr>
      <w:r>
        <w:t>CANDIDATO: ___________________________________________________________________</w:t>
      </w:r>
    </w:p>
    <w:p w:rsidR="005038EA" w:rsidRDefault="00230A24">
      <w:pPr>
        <w:spacing w:before="200" w:after="200" w:line="276" w:lineRule="auto"/>
        <w:jc w:val="both"/>
      </w:pPr>
      <w:r>
        <w:t>Nº DE INSCRIÇÃO: ______________</w:t>
      </w: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t>EXAMINADOR: _______________________________________________________________________</w:t>
      </w:r>
    </w:p>
    <w:tbl>
      <w:tblPr>
        <w:tblStyle w:val="af5"/>
        <w:tblW w:w="104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545"/>
        <w:gridCol w:w="1680"/>
      </w:tblGrid>
      <w:tr w:rsidR="005038EA">
        <w:trPr>
          <w:jc w:val="center"/>
        </w:trPr>
        <w:tc>
          <w:tcPr>
            <w:tcW w:w="7230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Critérios de avaliação da apresentação e arguição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80" w:type="dxa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Nota do Examinador</w:t>
            </w:r>
          </w:p>
        </w:tc>
      </w:tr>
      <w:tr w:rsidR="005038EA">
        <w:trPr>
          <w:jc w:val="center"/>
        </w:trPr>
        <w:tc>
          <w:tcPr>
            <w:tcW w:w="7230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  <w:r>
              <w:rPr>
                <w:b/>
              </w:rPr>
              <w:t>1. Apresentação oral</w:t>
            </w:r>
          </w:p>
          <w:p w:rsidR="005038EA" w:rsidRDefault="00230A24">
            <w:pPr>
              <w:spacing w:before="200" w:after="200" w:line="276" w:lineRule="auto"/>
              <w:jc w:val="both"/>
            </w:pPr>
            <w:r>
              <w:t>O candidato demonstrou domínio e objetividade ao apresentar o trabalho, utilizou linguagem acadêmico-científica adequada e sua assimilação com os objetivos de desenvolvimento sustentável.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711"/>
          <w:jc w:val="center"/>
        </w:trPr>
        <w:tc>
          <w:tcPr>
            <w:tcW w:w="7230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2. Arguição sobre o Pré-projeto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  <w:r>
              <w:t>As respostas foram claras e coesas quanto às perguntas feitas pelos avaliadores. Além disso, o candidato demonstrou possuir conhecimentos técnico-científicos necessários com a condução do projeto proposto.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8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711"/>
          <w:jc w:val="center"/>
        </w:trPr>
        <w:tc>
          <w:tcPr>
            <w:tcW w:w="7230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3. Motivações profissionais para ingresso no MPSTA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  <w:r>
              <w:t>O candidato expôs de forma clara suas competências e motivações profissionais, a conexão entre seus interesses e a proposta do curso, bem como seu conhecimento sobre a natureza da capacitação ofertada pelo Mestrado na modalidade profissional.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jc w:val="center"/>
        </w:trPr>
        <w:tc>
          <w:tcPr>
            <w:tcW w:w="7230" w:type="dxa"/>
            <w:shd w:val="clear" w:color="auto" w:fill="auto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4. Domínio de conteúdos vinculados ao núcleo para o qual se inscreveu</w:t>
            </w:r>
          </w:p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t xml:space="preserve">O candidato demonstrou domínio dos conteúdos referentes aos temas da </w:t>
            </w:r>
            <w:r>
              <w:lastRenderedPageBreak/>
              <w:t>sustentabilidade e da área ambiental em consonância com a descrição dos núcleos temáticos.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680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trHeight w:val="733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38EA" w:rsidRDefault="00230A24">
            <w:pP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80" w:type="dxa"/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  <w:rPr>
                <w:b/>
              </w:rPr>
            </w:pPr>
          </w:p>
        </w:tc>
      </w:tr>
      <w:tr w:rsidR="005038EA">
        <w:trPr>
          <w:jc w:val="center"/>
        </w:trPr>
        <w:tc>
          <w:tcPr>
            <w:tcW w:w="10455" w:type="dxa"/>
            <w:gridSpan w:val="3"/>
            <w:shd w:val="clear" w:color="auto" w:fill="auto"/>
            <w:vAlign w:val="center"/>
          </w:tcPr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5038EA" w:rsidRDefault="00230A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  <w:r>
              <w:t>Espaço destinado aos avaliadores para formularem questionamentos aos candidatos.</w:t>
            </w: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  <w:p w:rsidR="005038EA" w:rsidRDefault="005038E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jc w:val="both"/>
              <w:rPr>
                <w:b/>
              </w:rPr>
            </w:pPr>
          </w:p>
        </w:tc>
      </w:tr>
    </w:tbl>
    <w:p w:rsidR="005038EA" w:rsidRDefault="005038EA" w:rsidP="00CA35F3">
      <w:pPr>
        <w:spacing w:before="200" w:after="200" w:line="276" w:lineRule="auto"/>
        <w:jc w:val="both"/>
      </w:pPr>
      <w:bookmarkStart w:id="0" w:name="_GoBack"/>
      <w:bookmarkEnd w:id="0"/>
    </w:p>
    <w:sectPr w:rsidR="005038EA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EA"/>
    <w:rsid w:val="0020110E"/>
    <w:rsid w:val="00211EE7"/>
    <w:rsid w:val="00230A24"/>
    <w:rsid w:val="0023406B"/>
    <w:rsid w:val="005038EA"/>
    <w:rsid w:val="005972EB"/>
    <w:rsid w:val="00A055EC"/>
    <w:rsid w:val="00A1371E"/>
    <w:rsid w:val="00B53370"/>
    <w:rsid w:val="00B55BB6"/>
    <w:rsid w:val="00CA35F3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A389EE-5849-4708-ADFB-84C8E4F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12</cp:revision>
  <dcterms:created xsi:type="dcterms:W3CDTF">2022-06-03T14:27:00Z</dcterms:created>
  <dcterms:modified xsi:type="dcterms:W3CDTF">2022-06-09T19:28:00Z</dcterms:modified>
</cp:coreProperties>
</file>